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6" w:rsidRDefault="00821785" w:rsidP="00E314D6">
      <w:pPr>
        <w:widowControl/>
        <w:jc w:val="center"/>
        <w:rPr>
          <w:rFonts w:ascii="Century" w:eastAsia="ＭＳ Ｐ明朝" w:hAnsi="Century" w:cs="ＭＳ Ｐゴシック"/>
          <w:b/>
          <w:color w:val="000000"/>
          <w:kern w:val="0"/>
          <w:szCs w:val="21"/>
        </w:rPr>
      </w:pPr>
      <w:r>
        <w:rPr>
          <w:rFonts w:ascii="Century" w:eastAsia="ＭＳ Ｐ明朝" w:hAnsi="Century" w:cs="ＭＳ Ｐゴシック" w:hint="eastAsia"/>
          <w:b/>
          <w:color w:val="000000"/>
          <w:kern w:val="0"/>
          <w:szCs w:val="21"/>
        </w:rPr>
        <w:t>「</w:t>
      </w:r>
      <w:r w:rsidR="00986780">
        <w:rPr>
          <w:rFonts w:ascii="Century" w:eastAsia="ＭＳ Ｐ明朝" w:hAnsi="Century" w:cs="ＭＳ Ｐゴシック" w:hint="eastAsia"/>
          <w:b/>
          <w:color w:val="000000"/>
          <w:kern w:val="0"/>
          <w:szCs w:val="21"/>
        </w:rPr>
        <w:t>振込手数料が引かれてるんですけど</w:t>
      </w:r>
      <w:r>
        <w:rPr>
          <w:rFonts w:ascii="Century" w:eastAsia="ＭＳ Ｐ明朝" w:hAnsi="Century" w:cs="ＭＳ Ｐゴシック" w:hint="eastAsia"/>
          <w:b/>
          <w:color w:val="000000"/>
          <w:kern w:val="0"/>
          <w:szCs w:val="21"/>
        </w:rPr>
        <w:t>～</w:t>
      </w:r>
      <w:r w:rsidR="00986780">
        <w:rPr>
          <w:rFonts w:ascii="Century" w:eastAsia="ＭＳ Ｐ明朝" w:hAnsi="Century" w:cs="ＭＳ Ｐゴシック" w:hint="eastAsia"/>
          <w:b/>
          <w:color w:val="000000"/>
          <w:kern w:val="0"/>
          <w:szCs w:val="21"/>
        </w:rPr>
        <w:t>！</w:t>
      </w:r>
      <w:r>
        <w:rPr>
          <w:rFonts w:ascii="Century" w:eastAsia="ＭＳ Ｐ明朝" w:hAnsi="Century" w:cs="ＭＳ Ｐゴシック" w:hint="eastAsia"/>
          <w:b/>
          <w:color w:val="000000"/>
          <w:kern w:val="0"/>
          <w:szCs w:val="21"/>
        </w:rPr>
        <w:t>」　振込手数料はどっち負担！？</w:t>
      </w:r>
    </w:p>
    <w:p w:rsidR="00E314D6" w:rsidRPr="001D6DFE" w:rsidRDefault="00E314D6" w:rsidP="00E314D6">
      <w:pPr>
        <w:widowControl/>
        <w:jc w:val="center"/>
        <w:rPr>
          <w:rFonts w:ascii="Century" w:eastAsia="ＭＳ Ｐ明朝" w:hAnsi="Century" w:cs="ＭＳ Ｐゴシック"/>
          <w:b/>
          <w:color w:val="000000"/>
          <w:kern w:val="0"/>
          <w:szCs w:val="21"/>
        </w:rPr>
      </w:pPr>
    </w:p>
    <w:p w:rsidR="00986780" w:rsidRDefault="00986780" w:rsidP="00C53C49">
      <w:pPr>
        <w:widowControl/>
        <w:rPr>
          <w:rFonts w:ascii="Century" w:eastAsia="ＭＳ Ｐ明朝" w:hAnsi="Century" w:cs="ＭＳ Ｐゴシック" w:hint="eastAsia"/>
          <w:color w:val="000000"/>
          <w:kern w:val="0"/>
          <w:szCs w:val="21"/>
        </w:rPr>
      </w:pPr>
      <w:r>
        <w:rPr>
          <w:rFonts w:ascii="Century" w:eastAsia="ＭＳ Ｐ明朝" w:hAnsi="Century" w:cs="ＭＳ Ｐゴシック" w:hint="eastAsia"/>
          <w:color w:val="000000"/>
          <w:kern w:val="0"/>
          <w:szCs w:val="21"/>
        </w:rPr>
        <w:t xml:space="preserve">　通販</w:t>
      </w:r>
      <w:r w:rsidR="00821785">
        <w:rPr>
          <w:rFonts w:ascii="Century" w:eastAsia="ＭＳ Ｐ明朝" w:hAnsi="Century" w:cs="ＭＳ Ｐゴシック" w:hint="eastAsia"/>
          <w:color w:val="000000"/>
          <w:kern w:val="0"/>
          <w:szCs w:val="21"/>
        </w:rPr>
        <w:t>など</w:t>
      </w:r>
      <w:r>
        <w:rPr>
          <w:rFonts w:ascii="Century" w:eastAsia="ＭＳ Ｐ明朝" w:hAnsi="Century" w:cs="ＭＳ Ｐゴシック" w:hint="eastAsia"/>
          <w:color w:val="000000"/>
          <w:kern w:val="0"/>
          <w:szCs w:val="21"/>
        </w:rPr>
        <w:t>では、銀行振込で決済することもありますね。銀行振込の場合は、よく、</w:t>
      </w:r>
      <w:r w:rsidRPr="00986780">
        <w:rPr>
          <w:rFonts w:ascii="Century" w:eastAsia="ＭＳ Ｐ明朝" w:hAnsi="Century" w:cs="ＭＳ Ｐゴシック" w:hint="eastAsia"/>
          <w:color w:val="000000"/>
          <w:kern w:val="0"/>
          <w:szCs w:val="21"/>
        </w:rPr>
        <w:t>「振込手数料はご負担下さい。」</w:t>
      </w:r>
      <w:r>
        <w:rPr>
          <w:rFonts w:ascii="Century" w:eastAsia="ＭＳ Ｐ明朝" w:hAnsi="Century" w:cs="ＭＳ Ｐゴシック" w:hint="eastAsia"/>
          <w:color w:val="000000"/>
          <w:kern w:val="0"/>
          <w:szCs w:val="21"/>
        </w:rPr>
        <w:t>とか書かれていますが、この点に関しては、「当然でしょう。」と思う人もいれば、そうでない人もいることでしょう。それでは、振込手数料は一体誰が負担すべきなのか、その根拠は何なのでしょうか。</w:t>
      </w:r>
    </w:p>
    <w:p w:rsidR="00A34E5C" w:rsidRDefault="00A34E5C" w:rsidP="00C53C49">
      <w:pPr>
        <w:widowControl/>
        <w:rPr>
          <w:rFonts w:ascii="Century" w:eastAsia="ＭＳ Ｐ明朝" w:hAnsi="Century" w:cs="ＭＳ Ｐゴシック"/>
          <w:color w:val="000000"/>
          <w:kern w:val="0"/>
          <w:szCs w:val="21"/>
        </w:rPr>
      </w:pPr>
    </w:p>
    <w:p w:rsidR="00A34E5C" w:rsidRDefault="00986780" w:rsidP="00986780">
      <w:pPr>
        <w:widowControl/>
        <w:rPr>
          <w:rFonts w:ascii="Century" w:eastAsia="ＭＳ Ｐ明朝" w:hAnsi="Century" w:cs="ＭＳ Ｐゴシック" w:hint="eastAsia"/>
          <w:color w:val="000000"/>
          <w:kern w:val="0"/>
          <w:szCs w:val="21"/>
        </w:rPr>
      </w:pPr>
      <w:r>
        <w:rPr>
          <w:rFonts w:ascii="Century" w:eastAsia="ＭＳ Ｐ明朝" w:hAnsi="Century" w:cs="ＭＳ Ｐゴシック" w:hint="eastAsia"/>
          <w:color w:val="000000"/>
          <w:kern w:val="0"/>
          <w:szCs w:val="21"/>
        </w:rPr>
        <w:t xml:space="preserve">　ちょっとかたい話ですが、</w:t>
      </w:r>
      <w:r w:rsidRPr="00986780">
        <w:rPr>
          <w:rFonts w:ascii="Century" w:eastAsia="ＭＳ Ｐ明朝" w:hAnsi="Century" w:cs="ＭＳ Ｐゴシック" w:hint="eastAsia"/>
          <w:color w:val="000000"/>
          <w:kern w:val="0"/>
          <w:szCs w:val="21"/>
        </w:rPr>
        <w:t>民法</w:t>
      </w:r>
      <w:r w:rsidRPr="00986780">
        <w:rPr>
          <w:rFonts w:ascii="Century" w:eastAsia="ＭＳ Ｐ明朝" w:hAnsi="Century" w:cs="ＭＳ Ｐゴシック" w:hint="eastAsia"/>
          <w:color w:val="000000"/>
          <w:kern w:val="0"/>
          <w:szCs w:val="21"/>
        </w:rPr>
        <w:t>484</w:t>
      </w:r>
      <w:r w:rsidRPr="00986780">
        <w:rPr>
          <w:rFonts w:ascii="Century" w:eastAsia="ＭＳ Ｐ明朝" w:hAnsi="Century" w:cs="ＭＳ Ｐゴシック" w:hint="eastAsia"/>
          <w:color w:val="000000"/>
          <w:kern w:val="0"/>
          <w:szCs w:val="21"/>
        </w:rPr>
        <w:t>条は「弁済をすべき場所について別段の意思表示がないときは、特定物の引渡しは債権発生の時にその物が存在した場所において、その他の弁済は債権者の現在の住所において、それぞれしなければならない。」と定めています。</w:t>
      </w:r>
      <w:r>
        <w:rPr>
          <w:rFonts w:ascii="Century" w:eastAsia="ＭＳ Ｐ明朝" w:hAnsi="Century" w:cs="ＭＳ Ｐゴシック" w:hint="eastAsia"/>
          <w:color w:val="000000"/>
          <w:kern w:val="0"/>
          <w:szCs w:val="21"/>
        </w:rPr>
        <w:t>つまり、売主の口座に入金されて初めて代金が支払われ</w:t>
      </w:r>
      <w:r w:rsidRPr="00986780">
        <w:rPr>
          <w:rFonts w:ascii="Century" w:eastAsia="ＭＳ Ｐ明朝" w:hAnsi="Century" w:cs="ＭＳ Ｐゴシック" w:hint="eastAsia"/>
          <w:color w:val="000000"/>
          <w:kern w:val="0"/>
          <w:szCs w:val="21"/>
        </w:rPr>
        <w:t>たことになります</w:t>
      </w:r>
      <w:r>
        <w:rPr>
          <w:rFonts w:ascii="Century" w:eastAsia="ＭＳ Ｐ明朝" w:hAnsi="Century" w:cs="ＭＳ Ｐゴシック" w:hint="eastAsia"/>
          <w:color w:val="000000"/>
          <w:kern w:val="0"/>
          <w:szCs w:val="21"/>
        </w:rPr>
        <w:t>。また、</w:t>
      </w:r>
      <w:r w:rsidRPr="00986780">
        <w:rPr>
          <w:rFonts w:ascii="Century" w:eastAsia="ＭＳ Ｐ明朝" w:hAnsi="Century" w:cs="ＭＳ Ｐゴシック" w:hint="eastAsia"/>
          <w:color w:val="000000"/>
          <w:kern w:val="0"/>
          <w:szCs w:val="21"/>
        </w:rPr>
        <w:t>民法</w:t>
      </w:r>
      <w:r w:rsidRPr="00986780">
        <w:rPr>
          <w:rFonts w:ascii="Century" w:eastAsia="ＭＳ Ｐ明朝" w:hAnsi="Century" w:cs="ＭＳ Ｐゴシック" w:hint="eastAsia"/>
          <w:color w:val="000000"/>
          <w:kern w:val="0"/>
          <w:szCs w:val="21"/>
        </w:rPr>
        <w:t>485</w:t>
      </w:r>
      <w:r w:rsidRPr="00986780">
        <w:rPr>
          <w:rFonts w:ascii="Century" w:eastAsia="ＭＳ Ｐ明朝" w:hAnsi="Century" w:cs="ＭＳ Ｐゴシック" w:hint="eastAsia"/>
          <w:color w:val="000000"/>
          <w:kern w:val="0"/>
          <w:szCs w:val="21"/>
        </w:rPr>
        <w:t>条は「弁済の費用について別段の意思表示がないときは、その費用は、債</w:t>
      </w:r>
      <w:r w:rsidR="00821785">
        <w:rPr>
          <w:rFonts w:ascii="Century" w:eastAsia="ＭＳ Ｐ明朝" w:hAnsi="Century" w:cs="ＭＳ Ｐゴシック" w:hint="eastAsia"/>
          <w:color w:val="000000"/>
          <w:kern w:val="0"/>
          <w:szCs w:val="21"/>
        </w:rPr>
        <w:t>務者の負担とする。ただし、（省略）。</w:t>
      </w:r>
      <w:r w:rsidRPr="00986780">
        <w:rPr>
          <w:rFonts w:ascii="Century" w:eastAsia="ＭＳ Ｐ明朝" w:hAnsi="Century" w:cs="ＭＳ Ｐゴシック" w:hint="eastAsia"/>
          <w:color w:val="000000"/>
          <w:kern w:val="0"/>
          <w:szCs w:val="21"/>
        </w:rPr>
        <w:t>」と定めています。</w:t>
      </w:r>
    </w:p>
    <w:p w:rsidR="00986780" w:rsidRDefault="00986780" w:rsidP="00986780">
      <w:pPr>
        <w:widowControl/>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つまり、振込手数料も「弁済の費用」に該当することから、買主</w:t>
      </w:r>
      <w:r w:rsidRPr="00986780">
        <w:rPr>
          <w:rFonts w:ascii="Century" w:eastAsia="ＭＳ Ｐ明朝" w:hAnsi="Century" w:cs="ＭＳ Ｐゴシック" w:hint="eastAsia"/>
          <w:color w:val="000000"/>
          <w:kern w:val="0"/>
          <w:szCs w:val="21"/>
        </w:rPr>
        <w:t>負担</w:t>
      </w:r>
      <w:r>
        <w:rPr>
          <w:rFonts w:ascii="Century" w:eastAsia="ＭＳ Ｐ明朝" w:hAnsi="Century" w:cs="ＭＳ Ｐゴシック" w:hint="eastAsia"/>
          <w:color w:val="000000"/>
          <w:kern w:val="0"/>
          <w:szCs w:val="21"/>
        </w:rPr>
        <w:t>が原則となります</w:t>
      </w:r>
      <w:r w:rsidRPr="00986780">
        <w:rPr>
          <w:rFonts w:ascii="Century" w:eastAsia="ＭＳ Ｐ明朝" w:hAnsi="Century" w:cs="ＭＳ Ｐゴシック" w:hint="eastAsia"/>
          <w:color w:val="000000"/>
          <w:kern w:val="0"/>
          <w:szCs w:val="21"/>
        </w:rPr>
        <w:t>。</w:t>
      </w:r>
    </w:p>
    <w:p w:rsidR="00821785" w:rsidRDefault="00821785" w:rsidP="00986780">
      <w:pPr>
        <w:widowControl/>
        <w:ind w:firstLineChars="100" w:firstLine="210"/>
        <w:rPr>
          <w:rFonts w:ascii="Century" w:eastAsia="ＭＳ Ｐ明朝" w:hAnsi="Century" w:cs="ＭＳ Ｐゴシック" w:hint="eastAsia"/>
          <w:color w:val="000000"/>
          <w:kern w:val="0"/>
          <w:szCs w:val="21"/>
        </w:rPr>
      </w:pPr>
      <w:r>
        <w:rPr>
          <w:rFonts w:ascii="Century" w:eastAsia="ＭＳ Ｐ明朝" w:hAnsi="Century" w:cs="ＭＳ Ｐゴシック" w:hint="eastAsia"/>
          <w:color w:val="000000"/>
          <w:kern w:val="0"/>
          <w:szCs w:val="21"/>
        </w:rPr>
        <w:t>馴染みの得意先と合意の上で振込手数料を売主</w:t>
      </w:r>
      <w:r w:rsidR="00986780" w:rsidRPr="00986780">
        <w:rPr>
          <w:rFonts w:ascii="Century" w:eastAsia="ＭＳ Ｐ明朝" w:hAnsi="Century" w:cs="ＭＳ Ｐゴシック" w:hint="eastAsia"/>
          <w:color w:val="000000"/>
          <w:kern w:val="0"/>
          <w:szCs w:val="21"/>
        </w:rPr>
        <w:t>負担</w:t>
      </w:r>
      <w:r>
        <w:rPr>
          <w:rFonts w:ascii="Century" w:eastAsia="ＭＳ Ｐ明朝" w:hAnsi="Century" w:cs="ＭＳ Ｐゴシック" w:hint="eastAsia"/>
          <w:color w:val="000000"/>
          <w:kern w:val="0"/>
          <w:szCs w:val="21"/>
        </w:rPr>
        <w:t>とすることは問題ありませんが、合意が無い限り、振込手数料は買主負担が原則であることにご注意ください</w:t>
      </w:r>
      <w:r w:rsidR="00986780" w:rsidRPr="00986780">
        <w:rPr>
          <w:rFonts w:ascii="Century" w:eastAsia="ＭＳ Ｐ明朝" w:hAnsi="Century" w:cs="ＭＳ Ｐゴシック" w:hint="eastAsia"/>
          <w:color w:val="000000"/>
          <w:kern w:val="0"/>
          <w:szCs w:val="21"/>
        </w:rPr>
        <w:t>。</w:t>
      </w:r>
      <w:r>
        <w:rPr>
          <w:rFonts w:ascii="Century" w:eastAsia="ＭＳ Ｐ明朝" w:hAnsi="Century" w:cs="ＭＳ Ｐゴシック" w:hint="eastAsia"/>
          <w:color w:val="000000"/>
          <w:kern w:val="0"/>
          <w:szCs w:val="21"/>
        </w:rPr>
        <w:t>売主</w:t>
      </w:r>
      <w:r w:rsidR="00986780" w:rsidRPr="00986780">
        <w:rPr>
          <w:rFonts w:ascii="Century" w:eastAsia="ＭＳ Ｐ明朝" w:hAnsi="Century" w:cs="ＭＳ Ｐゴシック" w:hint="eastAsia"/>
          <w:color w:val="000000"/>
          <w:kern w:val="0"/>
          <w:szCs w:val="21"/>
        </w:rPr>
        <w:t>に何の断りもなく振込手数料を差引いて支払っても債務を全額弁済したことにはならないので注意が必要です。</w:t>
      </w:r>
    </w:p>
    <w:p w:rsidR="00A34E5C" w:rsidRDefault="00A34E5C" w:rsidP="00986780">
      <w:pPr>
        <w:widowControl/>
        <w:ind w:firstLineChars="100" w:firstLine="210"/>
        <w:rPr>
          <w:rFonts w:ascii="Century" w:eastAsia="ＭＳ Ｐ明朝" w:hAnsi="Century" w:cs="ＭＳ Ｐゴシック"/>
          <w:color w:val="000000"/>
          <w:kern w:val="0"/>
          <w:szCs w:val="21"/>
        </w:rPr>
      </w:pPr>
    </w:p>
    <w:p w:rsidR="00986780" w:rsidRPr="00C53C49" w:rsidRDefault="00821785" w:rsidP="00986780">
      <w:pPr>
        <w:widowControl/>
        <w:ind w:firstLineChars="100" w:firstLine="210"/>
        <w:rPr>
          <w:rFonts w:ascii="Century" w:eastAsia="ＭＳ Ｐ明朝" w:hAnsi="Century" w:cs="ＭＳ Ｐゴシック"/>
          <w:color w:val="000000"/>
          <w:kern w:val="0"/>
          <w:szCs w:val="21"/>
        </w:rPr>
      </w:pPr>
      <w:bookmarkStart w:id="0" w:name="_GoBack"/>
      <w:bookmarkEnd w:id="0"/>
      <w:r>
        <w:rPr>
          <w:rFonts w:ascii="Century" w:eastAsia="ＭＳ Ｐ明朝" w:hAnsi="Century" w:cs="ＭＳ Ｐゴシック" w:hint="eastAsia"/>
          <w:color w:val="000000"/>
          <w:kern w:val="0"/>
          <w:szCs w:val="21"/>
        </w:rPr>
        <w:t>一件一件が少額の振込手数料も、積み上げていけば、会計上も無視できませんよね！？</w:t>
      </w:r>
    </w:p>
    <w:p w:rsidR="00BA1006" w:rsidRPr="00C53C49" w:rsidRDefault="00BA1006" w:rsidP="00BA1006">
      <w:pPr>
        <w:widowControl/>
        <w:rPr>
          <w:rFonts w:ascii="Century" w:eastAsia="ＭＳ Ｐ明朝" w:hAnsi="Century" w:cs="ＭＳ Ｐゴシック"/>
          <w:color w:val="000000"/>
          <w:kern w:val="0"/>
          <w:szCs w:val="21"/>
        </w:rPr>
      </w:pPr>
    </w:p>
    <w:p w:rsidR="00F776C4" w:rsidRDefault="002A2E21" w:rsidP="00BA1006">
      <w:pPr>
        <w:widowControl/>
        <w:rPr>
          <w:rFonts w:ascii="Century" w:eastAsia="ＭＳ Ｐ明朝" w:hAnsi="Century" w:cs="ＭＳ Ｐゴシック"/>
          <w:color w:val="000000"/>
          <w:kern w:val="0"/>
          <w:szCs w:val="21"/>
        </w:rPr>
      </w:pPr>
      <w:r w:rsidRPr="001D6DFE">
        <w:rPr>
          <w:rFonts w:ascii="Century" w:eastAsia="ＭＳ Ｐ明朝" w:hAnsi="Century" w:cs="ＭＳ Ｐゴシック"/>
          <w:color w:val="000000"/>
          <w:kern w:val="0"/>
          <w:szCs w:val="21"/>
        </w:rPr>
        <w:t>詳しくは江幡公認会計士税理士事務所まで</w:t>
      </w:r>
      <w:r w:rsidRPr="001D6DFE">
        <w:rPr>
          <w:rFonts w:ascii="Century" w:eastAsia="ＭＳ Ｐ明朝" w:hAnsi="Century" w:cs="ＭＳ Ｐゴシック"/>
          <w:color w:val="000000"/>
          <w:kern w:val="0"/>
          <w:szCs w:val="21"/>
        </w:rPr>
        <w:br/>
      </w:r>
      <w:hyperlink r:id="rId6" w:history="1">
        <w:r w:rsidRPr="001D6DFE">
          <w:rPr>
            <w:rStyle w:val="a3"/>
            <w:rFonts w:ascii="Century" w:eastAsia="ＭＳ Ｐ明朝" w:hAnsi="Century" w:cs="ＭＳ Ｐゴシック"/>
            <w:kern w:val="0"/>
            <w:szCs w:val="21"/>
          </w:rPr>
          <w:t>www.ebata-cpa.com</w:t>
        </w:r>
      </w:hyperlink>
      <w:r w:rsidRPr="001D6DFE">
        <w:rPr>
          <w:rFonts w:ascii="Century" w:eastAsia="ＭＳ Ｐ明朝" w:hAnsi="Century" w:cs="ＭＳ Ｐゴシック"/>
          <w:color w:val="000000"/>
          <w:kern w:val="0"/>
          <w:szCs w:val="21"/>
        </w:rPr>
        <w:t xml:space="preserve">　　メール：</w:t>
      </w:r>
      <w:hyperlink r:id="rId7" w:history="1">
        <w:r w:rsidRPr="001D6DFE">
          <w:rPr>
            <w:rStyle w:val="a3"/>
            <w:rFonts w:ascii="Century" w:eastAsia="ＭＳ Ｐ明朝" w:hAnsi="Century" w:cs="ＭＳ Ｐゴシック"/>
            <w:kern w:val="0"/>
            <w:szCs w:val="21"/>
          </w:rPr>
          <w:t>info@ebata-cpa.com</w:t>
        </w:r>
      </w:hyperlink>
      <w:r w:rsidRPr="001D6DFE">
        <w:rPr>
          <w:rFonts w:ascii="Century" w:eastAsia="ＭＳ Ｐ明朝" w:hAnsi="Century" w:cs="ＭＳ Ｐゴシック"/>
          <w:color w:val="000000"/>
          <w:kern w:val="0"/>
          <w:szCs w:val="21"/>
        </w:rPr>
        <w:t xml:space="preserve">　電話：</w:t>
      </w:r>
      <w:r w:rsidRPr="001D6DFE">
        <w:rPr>
          <w:rFonts w:ascii="Century" w:eastAsia="ＭＳ Ｐ明朝" w:hAnsi="Century" w:cs="ＭＳ Ｐゴシック"/>
          <w:color w:val="000000"/>
          <w:kern w:val="0"/>
          <w:szCs w:val="21"/>
        </w:rPr>
        <w:t>03-6272-4283</w:t>
      </w:r>
    </w:p>
    <w:p w:rsidR="00C467E4" w:rsidRPr="00C467E4" w:rsidRDefault="00A34E5C" w:rsidP="00BA1006">
      <w:pPr>
        <w:widowControl/>
        <w:rPr>
          <w:rFonts w:ascii="Century" w:eastAsia="ＭＳ Ｐ明朝" w:hAnsi="Century"/>
        </w:rPr>
      </w:pPr>
      <w:hyperlink r:id="rId8" w:history="1">
        <w:r w:rsidR="00C467E4">
          <w:rPr>
            <w:rStyle w:val="a3"/>
            <w:rFonts w:ascii="Century" w:eastAsia="ＭＳ Ｐ明朝" w:hAnsi="Century"/>
          </w:rPr>
          <w:t>http://www.ebata-cpa.biz/</w:t>
        </w:r>
      </w:hyperlink>
    </w:p>
    <w:sectPr w:rsidR="00C467E4" w:rsidRPr="00C467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6D48"/>
    <w:multiLevelType w:val="hybridMultilevel"/>
    <w:tmpl w:val="81A886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4711049"/>
    <w:multiLevelType w:val="hybridMultilevel"/>
    <w:tmpl w:val="0618481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1E"/>
    <w:rsid w:val="00136F1E"/>
    <w:rsid w:val="001D6DFE"/>
    <w:rsid w:val="002A2E21"/>
    <w:rsid w:val="003B4364"/>
    <w:rsid w:val="004E56E6"/>
    <w:rsid w:val="006726D4"/>
    <w:rsid w:val="006E5F5A"/>
    <w:rsid w:val="00821785"/>
    <w:rsid w:val="00842CB5"/>
    <w:rsid w:val="008A402C"/>
    <w:rsid w:val="00986780"/>
    <w:rsid w:val="00A34E5C"/>
    <w:rsid w:val="00BA1006"/>
    <w:rsid w:val="00BB788E"/>
    <w:rsid w:val="00BE1073"/>
    <w:rsid w:val="00C467E4"/>
    <w:rsid w:val="00C53C49"/>
    <w:rsid w:val="00D551DC"/>
    <w:rsid w:val="00DD48D5"/>
    <w:rsid w:val="00E314D6"/>
    <w:rsid w:val="00E47EAE"/>
    <w:rsid w:val="00F43820"/>
    <w:rsid w:val="00F66FA7"/>
    <w:rsid w:val="00F776C4"/>
    <w:rsid w:val="00F87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Mention">
    <w:name w:val="Mention"/>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UnresolvedMention">
    <w:name w:val="Unresolved Mention"/>
    <w:basedOn w:val="a0"/>
    <w:uiPriority w:val="99"/>
    <w:semiHidden/>
    <w:unhideWhenUsed/>
    <w:rsid w:val="003B436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Mention">
    <w:name w:val="Mention"/>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UnresolvedMention">
    <w:name w:val="Unresolved Mention"/>
    <w:basedOn w:val="a0"/>
    <w:uiPriority w:val="99"/>
    <w:semiHidden/>
    <w:unhideWhenUsed/>
    <w:rsid w:val="003B43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60762">
      <w:bodyDiv w:val="1"/>
      <w:marLeft w:val="0"/>
      <w:marRight w:val="0"/>
      <w:marTop w:val="0"/>
      <w:marBottom w:val="0"/>
      <w:divBdr>
        <w:top w:val="none" w:sz="0" w:space="0" w:color="auto"/>
        <w:left w:val="none" w:sz="0" w:space="0" w:color="auto"/>
        <w:bottom w:val="none" w:sz="0" w:space="0" w:color="auto"/>
        <w:right w:val="none" w:sz="0" w:space="0" w:color="auto"/>
      </w:divBdr>
    </w:div>
    <w:div w:id="1397238502">
      <w:bodyDiv w:val="1"/>
      <w:marLeft w:val="0"/>
      <w:marRight w:val="0"/>
      <w:marTop w:val="0"/>
      <w:marBottom w:val="0"/>
      <w:divBdr>
        <w:top w:val="none" w:sz="0" w:space="0" w:color="auto"/>
        <w:left w:val="none" w:sz="0" w:space="0" w:color="auto"/>
        <w:bottom w:val="none" w:sz="0" w:space="0" w:color="auto"/>
        <w:right w:val="none" w:sz="0" w:space="0" w:color="auto"/>
      </w:divBdr>
    </w:div>
    <w:div w:id="1576285354">
      <w:bodyDiv w:val="1"/>
      <w:marLeft w:val="0"/>
      <w:marRight w:val="0"/>
      <w:marTop w:val="0"/>
      <w:marBottom w:val="0"/>
      <w:divBdr>
        <w:top w:val="none" w:sz="0" w:space="0" w:color="auto"/>
        <w:left w:val="none" w:sz="0" w:space="0" w:color="auto"/>
        <w:bottom w:val="none" w:sz="0" w:space="0" w:color="auto"/>
        <w:right w:val="none" w:sz="0" w:space="0" w:color="auto"/>
      </w:divBdr>
    </w:div>
    <w:div w:id="1724134008">
      <w:bodyDiv w:val="1"/>
      <w:marLeft w:val="0"/>
      <w:marRight w:val="0"/>
      <w:marTop w:val="0"/>
      <w:marBottom w:val="0"/>
      <w:divBdr>
        <w:top w:val="none" w:sz="0" w:space="0" w:color="auto"/>
        <w:left w:val="none" w:sz="0" w:space="0" w:color="auto"/>
        <w:bottom w:val="none" w:sz="0" w:space="0" w:color="auto"/>
        <w:right w:val="none" w:sz="0" w:space="0" w:color="auto"/>
      </w:divBdr>
    </w:div>
    <w:div w:id="2043439970">
      <w:bodyDiv w:val="1"/>
      <w:marLeft w:val="0"/>
      <w:marRight w:val="0"/>
      <w:marTop w:val="0"/>
      <w:marBottom w:val="0"/>
      <w:divBdr>
        <w:top w:val="none" w:sz="0" w:space="0" w:color="auto"/>
        <w:left w:val="none" w:sz="0" w:space="0" w:color="auto"/>
        <w:bottom w:val="none" w:sz="0" w:space="0" w:color="auto"/>
        <w:right w:val="none" w:sz="0" w:space="0" w:color="auto"/>
      </w:divBdr>
      <w:divsChild>
        <w:div w:id="81142862">
          <w:marLeft w:val="0"/>
          <w:marRight w:val="0"/>
          <w:marTop w:val="0"/>
          <w:marBottom w:val="225"/>
          <w:divBdr>
            <w:top w:val="none" w:sz="0" w:space="0" w:color="auto"/>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ta-cpa.biz/" TargetMode="External"/><Relationship Id="rId3" Type="http://schemas.microsoft.com/office/2007/relationships/stylesWithEffects" Target="stylesWithEffects.xml"/><Relationship Id="rId7" Type="http://schemas.openxmlformats.org/officeDocument/2006/relationships/hyperlink" Target="mailto:info@ebata-c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ata-cp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nfk2103</dc:creator>
  <cp:lastModifiedBy>Bailey</cp:lastModifiedBy>
  <cp:revision>3</cp:revision>
  <dcterms:created xsi:type="dcterms:W3CDTF">2018-01-30T21:58:00Z</dcterms:created>
  <dcterms:modified xsi:type="dcterms:W3CDTF">2018-01-30T22:28:00Z</dcterms:modified>
</cp:coreProperties>
</file>